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50" w:rsidRPr="004A17E6" w:rsidRDefault="00462450" w:rsidP="001D5B59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462450" w:rsidRPr="004A17E6" w:rsidRDefault="00462450" w:rsidP="001D5B59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“</w:t>
      </w:r>
      <w:r w:rsidR="00990232">
        <w:rPr>
          <w:rFonts w:ascii="Arial" w:eastAsia="Times New Roman" w:hAnsi="Arial" w:cs="Arial"/>
          <w:b/>
          <w:sz w:val="24"/>
          <w:szCs w:val="24"/>
        </w:rPr>
        <w:t>Vive la e</w:t>
      </w:r>
      <w:r w:rsidR="00F0788E">
        <w:rPr>
          <w:rFonts w:ascii="Arial" w:eastAsia="Times New Roman" w:hAnsi="Arial" w:cs="Arial"/>
          <w:b/>
          <w:sz w:val="24"/>
          <w:szCs w:val="24"/>
        </w:rPr>
        <w:t xml:space="preserve">xperiencia </w:t>
      </w:r>
      <w:proofErr w:type="spellStart"/>
      <w:r w:rsidR="00990232">
        <w:rPr>
          <w:rFonts w:ascii="Arial" w:eastAsia="Times New Roman" w:hAnsi="Arial" w:cs="Arial"/>
          <w:b/>
          <w:sz w:val="24"/>
          <w:szCs w:val="24"/>
        </w:rPr>
        <w:t>dieciochera</w:t>
      </w:r>
      <w:proofErr w:type="spellEnd"/>
      <w:r w:rsidRPr="004A17E6">
        <w:rPr>
          <w:rFonts w:ascii="Arial" w:eastAsia="Times New Roman" w:hAnsi="Arial" w:cs="Arial"/>
          <w:b/>
          <w:sz w:val="24"/>
          <w:szCs w:val="24"/>
        </w:rPr>
        <w:t>”</w:t>
      </w:r>
    </w:p>
    <w:p w:rsidR="00462450" w:rsidRPr="004A17E6" w:rsidRDefault="00462450" w:rsidP="001D5B59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En Santiago, a </w:t>
      </w:r>
      <w:r w:rsidR="000926FE">
        <w:rPr>
          <w:rFonts w:ascii="Arial" w:eastAsia="Times New Roman" w:hAnsi="Arial" w:cs="Arial"/>
          <w:sz w:val="24"/>
          <w:szCs w:val="24"/>
        </w:rPr>
        <w:t>7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</w:t>
      </w:r>
      <w:r w:rsidR="000926FE">
        <w:rPr>
          <w:rFonts w:ascii="Arial" w:eastAsia="Times New Roman" w:hAnsi="Arial" w:cs="Arial"/>
          <w:sz w:val="24"/>
          <w:szCs w:val="24"/>
        </w:rPr>
        <w:t>septiembre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17E6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4A17E6">
        <w:rPr>
          <w:rFonts w:ascii="Arial" w:eastAsia="Times New Roman" w:hAnsi="Arial" w:cs="Arial"/>
          <w:sz w:val="24"/>
          <w:szCs w:val="24"/>
        </w:rPr>
        <w:t>, compare</w:t>
      </w:r>
      <w:bookmarkStart w:id="0" w:name="_GoBack"/>
      <w:bookmarkEnd w:id="0"/>
      <w:r w:rsidRPr="004A17E6">
        <w:rPr>
          <w:rFonts w:ascii="Arial" w:eastAsia="Times New Roman" w:hAnsi="Arial" w:cs="Arial"/>
          <w:sz w:val="24"/>
          <w:szCs w:val="24"/>
        </w:rPr>
        <w:t>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>
        <w:rPr>
          <w:rFonts w:ascii="Arial" w:eastAsia="Times New Roman" w:hAnsi="Arial" w:cs="Arial"/>
          <w:sz w:val="24"/>
          <w:szCs w:val="24"/>
        </w:rPr>
        <w:t xml:space="preserve">ses para la campaña </w:t>
      </w:r>
      <w:r w:rsidRPr="002B3532">
        <w:rPr>
          <w:rFonts w:ascii="Arial" w:eastAsia="Times New Roman" w:hAnsi="Arial" w:cs="Arial"/>
          <w:sz w:val="24"/>
          <w:szCs w:val="24"/>
        </w:rPr>
        <w:t xml:space="preserve">denominada </w:t>
      </w:r>
      <w:r w:rsidRPr="002B3532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990232">
        <w:rPr>
          <w:rFonts w:ascii="Arial" w:hAnsi="Arial" w:cs="Arial"/>
          <w:sz w:val="24"/>
          <w:szCs w:val="24"/>
          <w:shd w:val="clear" w:color="auto" w:fill="FFFFFF"/>
        </w:rPr>
        <w:t xml:space="preserve">Vive la experiencia </w:t>
      </w:r>
      <w:proofErr w:type="spellStart"/>
      <w:r w:rsidR="00990232">
        <w:rPr>
          <w:rFonts w:ascii="Arial" w:hAnsi="Arial" w:cs="Arial"/>
          <w:sz w:val="24"/>
          <w:szCs w:val="24"/>
          <w:shd w:val="clear" w:color="auto" w:fill="FFFFFF"/>
        </w:rPr>
        <w:t>dieciochera</w:t>
      </w:r>
      <w:proofErr w:type="spellEnd"/>
      <w:r w:rsidRPr="002B3532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ANTECEDENTES GENERALES:</w:t>
      </w:r>
      <w:r w:rsidRPr="004A17E6">
        <w:rPr>
          <w:rFonts w:ascii="Arial" w:eastAsia="Times New Roman" w:hAnsi="Arial" w:cs="Arial"/>
          <w:sz w:val="24"/>
          <w:szCs w:val="24"/>
        </w:rPr>
        <w:t xml:space="preserve"> Empresas Lipigas S.A., en adelante denominada simplemente Lipigas, sociedad de giro comercialización y di</w:t>
      </w:r>
      <w:r>
        <w:rPr>
          <w:rFonts w:ascii="Arial" w:eastAsia="Times New Roman" w:hAnsi="Arial" w:cs="Arial"/>
          <w:sz w:val="24"/>
          <w:szCs w:val="24"/>
        </w:rPr>
        <w:t>stribución de gas licuado GLP, </w:t>
      </w:r>
      <w:r w:rsidRPr="004A17E6">
        <w:rPr>
          <w:rFonts w:ascii="Arial" w:eastAsia="Times New Roman" w:hAnsi="Arial" w:cs="Arial"/>
          <w:sz w:val="24"/>
          <w:szCs w:val="24"/>
        </w:rPr>
        <w:t>domiciliada en Apoquindo 5400 piso 15, Las Condes, Santiago, RUT número 96.928.510-K, ha desarrollado e implementado una campaña</w:t>
      </w:r>
      <w:r>
        <w:rPr>
          <w:rFonts w:ascii="Arial" w:eastAsia="Times New Roman" w:hAnsi="Arial" w:cs="Arial"/>
          <w:sz w:val="24"/>
          <w:szCs w:val="24"/>
        </w:rPr>
        <w:t xml:space="preserve"> denominada </w:t>
      </w:r>
      <w:r w:rsidR="00990232" w:rsidRPr="002B3532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990232">
        <w:rPr>
          <w:rFonts w:ascii="Arial" w:hAnsi="Arial" w:cs="Arial"/>
          <w:sz w:val="24"/>
          <w:szCs w:val="24"/>
          <w:shd w:val="clear" w:color="auto" w:fill="FFFFFF"/>
        </w:rPr>
        <w:t xml:space="preserve">Vive la experiencia </w:t>
      </w:r>
      <w:proofErr w:type="spellStart"/>
      <w:r w:rsidR="00990232">
        <w:rPr>
          <w:rFonts w:ascii="Arial" w:hAnsi="Arial" w:cs="Arial"/>
          <w:sz w:val="24"/>
          <w:szCs w:val="24"/>
          <w:shd w:val="clear" w:color="auto" w:fill="FFFFFF"/>
        </w:rPr>
        <w:t>dieciochera</w:t>
      </w:r>
      <w:proofErr w:type="spellEnd"/>
      <w:r w:rsidR="00990232" w:rsidRPr="002B353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90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cuyas bases son</w:t>
      </w:r>
      <w:r w:rsidRPr="004A17E6">
        <w:rPr>
          <w:rFonts w:ascii="Arial" w:eastAsia="Times New Roman" w:hAnsi="Arial" w:cs="Arial"/>
          <w:sz w:val="24"/>
          <w:szCs w:val="24"/>
        </w:rPr>
        <w:t>:</w:t>
      </w: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62450" w:rsidRPr="00462450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83694F" w:rsidRPr="00116DED">
        <w:rPr>
          <w:rFonts w:ascii="Arial" w:eastAsia="Times New Roman" w:hAnsi="Arial" w:cs="Arial"/>
          <w:sz w:val="24"/>
          <w:szCs w:val="24"/>
        </w:rPr>
        <w:t xml:space="preserve">Desde el 7 de septiembre y hasta el </w:t>
      </w:r>
      <w:r w:rsidR="00116DED" w:rsidRPr="00116DED">
        <w:rPr>
          <w:rFonts w:ascii="Arial" w:eastAsia="Times New Roman" w:hAnsi="Arial" w:cs="Arial"/>
          <w:sz w:val="24"/>
          <w:szCs w:val="24"/>
        </w:rPr>
        <w:t>10</w:t>
      </w:r>
      <w:r w:rsidR="00A2524D" w:rsidRPr="00116DED">
        <w:rPr>
          <w:rFonts w:ascii="Arial" w:eastAsia="Times New Roman" w:hAnsi="Arial" w:cs="Arial"/>
          <w:sz w:val="24"/>
          <w:szCs w:val="24"/>
        </w:rPr>
        <w:t xml:space="preserve"> de septiembre</w:t>
      </w:r>
      <w:r>
        <w:rPr>
          <w:rFonts w:ascii="Arial" w:eastAsia="Times New Roman" w:hAnsi="Arial" w:cs="Arial"/>
          <w:sz w:val="24"/>
          <w:szCs w:val="24"/>
        </w:rPr>
        <w:t xml:space="preserve"> del año 2018 </w:t>
      </w:r>
      <w:r w:rsidR="00570522">
        <w:rPr>
          <w:rFonts w:ascii="Arial" w:eastAsia="Times New Roman" w:hAnsi="Arial" w:cs="Arial"/>
          <w:sz w:val="24"/>
          <w:szCs w:val="24"/>
        </w:rPr>
        <w:t xml:space="preserve">a las 11:59 horas. </w:t>
      </w:r>
      <w:r w:rsidRPr="004A17E6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ipigas lanzará la promoción señalada en el presente documento para todos aquellos usuarios que sigan nuestra cuenta oficial y comenten la publicación referente a la campaña </w:t>
      </w:r>
      <w:r w:rsidR="00990232" w:rsidRPr="002B3532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990232">
        <w:rPr>
          <w:rFonts w:ascii="Arial" w:hAnsi="Arial" w:cs="Arial"/>
          <w:sz w:val="24"/>
          <w:szCs w:val="24"/>
          <w:shd w:val="clear" w:color="auto" w:fill="FFFFFF"/>
        </w:rPr>
        <w:t xml:space="preserve">Vive la experiencia </w:t>
      </w:r>
      <w:proofErr w:type="spellStart"/>
      <w:r w:rsidR="00990232">
        <w:rPr>
          <w:rFonts w:ascii="Arial" w:hAnsi="Arial" w:cs="Arial"/>
          <w:sz w:val="24"/>
          <w:szCs w:val="24"/>
          <w:shd w:val="clear" w:color="auto" w:fill="FFFFFF"/>
        </w:rPr>
        <w:t>dieciochera</w:t>
      </w:r>
      <w:proofErr w:type="spellEnd"/>
      <w:r w:rsidR="00990232" w:rsidRPr="002B353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902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 nuestro </w:t>
      </w:r>
      <w:r w:rsidR="00A2524D">
        <w:rPr>
          <w:rFonts w:ascii="Arial" w:eastAsia="Times New Roman" w:hAnsi="Arial" w:cs="Arial"/>
          <w:sz w:val="24"/>
          <w:szCs w:val="24"/>
        </w:rPr>
        <w:t>Facebook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A17E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La campaña será </w:t>
      </w:r>
      <w:r w:rsidR="00A2524D">
        <w:rPr>
          <w:rFonts w:ascii="Arial" w:hAnsi="Arial"/>
          <w:sz w:val="24"/>
          <w:szCs w:val="24"/>
        </w:rPr>
        <w:t>comunicada</w:t>
      </w:r>
      <w:r>
        <w:rPr>
          <w:rFonts w:ascii="Arial" w:hAnsi="Arial"/>
          <w:sz w:val="24"/>
          <w:szCs w:val="24"/>
        </w:rPr>
        <w:t xml:space="preserve"> </w:t>
      </w:r>
      <w:r w:rsidRPr="005C4A97">
        <w:rPr>
          <w:rFonts w:ascii="Arial" w:hAnsi="Arial"/>
          <w:sz w:val="24"/>
          <w:szCs w:val="24"/>
        </w:rPr>
        <w:t xml:space="preserve">vía </w:t>
      </w:r>
      <w:r w:rsidR="00A2524D">
        <w:rPr>
          <w:rFonts w:ascii="Arial" w:hAnsi="Arial"/>
          <w:sz w:val="24"/>
          <w:szCs w:val="24"/>
        </w:rPr>
        <w:t>Facebook</w:t>
      </w:r>
      <w:r w:rsidR="00570522">
        <w:rPr>
          <w:rFonts w:ascii="Arial" w:hAnsi="Arial"/>
          <w:sz w:val="24"/>
          <w:szCs w:val="24"/>
        </w:rPr>
        <w:t xml:space="preserve"> y </w:t>
      </w:r>
      <w:r w:rsidR="00A2524D">
        <w:rPr>
          <w:rFonts w:ascii="Arial" w:hAnsi="Arial"/>
          <w:sz w:val="24"/>
          <w:szCs w:val="24"/>
        </w:rPr>
        <w:t>medios digitales de La Cuarta</w:t>
      </w:r>
      <w:r>
        <w:rPr>
          <w:rFonts w:ascii="Arial" w:hAnsi="Arial"/>
          <w:sz w:val="24"/>
          <w:szCs w:val="24"/>
        </w:rPr>
        <w:t>.</w:t>
      </w:r>
      <w:r w:rsidR="00A2524D">
        <w:rPr>
          <w:rFonts w:ascii="Arial" w:hAnsi="Arial"/>
          <w:sz w:val="24"/>
          <w:szCs w:val="24"/>
        </w:rPr>
        <w:t xml:space="preserve"> </w:t>
      </w:r>
    </w:p>
    <w:p w:rsidR="00462450" w:rsidRPr="004A17E6" w:rsidRDefault="00462450" w:rsidP="001D5B59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A2524D" w:rsidRPr="00570522" w:rsidRDefault="00462450" w:rsidP="001D5B5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SEGUNDO: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El premio corresponde </w:t>
      </w:r>
      <w:r w:rsidR="00A2524D">
        <w:rPr>
          <w:rFonts w:ascii="Arial" w:eastAsia="Times New Roman" w:hAnsi="Arial" w:cs="Arial"/>
          <w:sz w:val="24"/>
          <w:szCs w:val="24"/>
        </w:rPr>
        <w:t xml:space="preserve">a un día en las fondas del Parque O’Higgins con $100.000 </w:t>
      </w:r>
      <w:r w:rsidR="00570522">
        <w:rPr>
          <w:rFonts w:ascii="Arial" w:eastAsia="Times New Roman" w:hAnsi="Arial" w:cs="Arial"/>
          <w:sz w:val="24"/>
          <w:szCs w:val="24"/>
        </w:rPr>
        <w:t>para gastos</w:t>
      </w:r>
      <w:r w:rsidR="00A2524D">
        <w:rPr>
          <w:rFonts w:ascii="Arial" w:eastAsia="Times New Roman" w:hAnsi="Arial" w:cs="Arial"/>
          <w:sz w:val="24"/>
          <w:szCs w:val="24"/>
        </w:rPr>
        <w:t xml:space="preserve"> </w:t>
      </w:r>
      <w:r w:rsidR="00570522">
        <w:rPr>
          <w:rFonts w:ascii="Arial" w:eastAsia="Times New Roman" w:hAnsi="Arial" w:cs="Arial"/>
          <w:sz w:val="24"/>
          <w:szCs w:val="24"/>
        </w:rPr>
        <w:t>en alimentación, sin incluir bebidas alcohólicas</w:t>
      </w:r>
      <w:r w:rsidR="00E177C4">
        <w:rPr>
          <w:rFonts w:ascii="Arial" w:eastAsia="Times New Roman" w:hAnsi="Arial" w:cs="Arial"/>
          <w:sz w:val="24"/>
          <w:szCs w:val="24"/>
        </w:rPr>
        <w:t>, y una</w:t>
      </w:r>
      <w:r w:rsidR="00A2524D">
        <w:rPr>
          <w:rFonts w:ascii="Arial" w:eastAsia="Times New Roman" w:hAnsi="Arial" w:cs="Arial"/>
          <w:sz w:val="24"/>
          <w:szCs w:val="24"/>
        </w:rPr>
        <w:t xml:space="preserve"> </w:t>
      </w:r>
      <w:r w:rsidR="00E177C4">
        <w:rPr>
          <w:rFonts w:ascii="Arial" w:eastAsia="Times New Roman" w:hAnsi="Arial" w:cs="Arial"/>
          <w:sz w:val="24"/>
          <w:szCs w:val="24"/>
        </w:rPr>
        <w:t>parrilla a gas .</w:t>
      </w:r>
      <w:r>
        <w:rPr>
          <w:rFonts w:ascii="Arial" w:eastAsia="Times New Roman" w:hAnsi="Arial" w:cs="Arial"/>
          <w:sz w:val="24"/>
          <w:szCs w:val="24"/>
        </w:rPr>
        <w:t xml:space="preserve">Se escogerá </w:t>
      </w:r>
      <w:r w:rsidR="00A2524D">
        <w:rPr>
          <w:rFonts w:ascii="Arial" w:eastAsia="Times New Roman" w:hAnsi="Arial" w:cs="Arial"/>
          <w:sz w:val="24"/>
          <w:szCs w:val="24"/>
        </w:rPr>
        <w:t>a tres ganadores y cada ganador puede invitar a cuatro acompañantes. Los ganadores serán traslada</w:t>
      </w:r>
      <w:r w:rsidR="00570522">
        <w:rPr>
          <w:rFonts w:ascii="Arial" w:eastAsia="Times New Roman" w:hAnsi="Arial" w:cs="Arial"/>
          <w:sz w:val="24"/>
          <w:szCs w:val="24"/>
        </w:rPr>
        <w:t>dos de ida y vuelta a sus hogares.</w:t>
      </w: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03B9">
        <w:rPr>
          <w:rFonts w:ascii="Arial" w:eastAsia="Times New Roman" w:hAnsi="Arial" w:cs="Arial"/>
          <w:sz w:val="24"/>
          <w:szCs w:val="24"/>
        </w:rPr>
        <w:t>La asignación del</w:t>
      </w:r>
      <w:r>
        <w:rPr>
          <w:rFonts w:ascii="Arial" w:eastAsia="Times New Roman" w:hAnsi="Arial" w:cs="Arial"/>
          <w:sz w:val="24"/>
          <w:szCs w:val="24"/>
        </w:rPr>
        <w:t xml:space="preserve"> premi</w:t>
      </w:r>
      <w:r w:rsidR="000703B9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se realizará mediante </w:t>
      </w:r>
      <w:r>
        <w:rPr>
          <w:rFonts w:ascii="Arial" w:hAnsi="Arial"/>
          <w:sz w:val="24"/>
          <w:szCs w:val="24"/>
        </w:rPr>
        <w:t>un</w:t>
      </w:r>
      <w:r w:rsidRPr="004A17E6">
        <w:rPr>
          <w:rFonts w:ascii="Arial" w:hAnsi="Arial"/>
          <w:sz w:val="24"/>
          <w:szCs w:val="24"/>
        </w:rPr>
        <w:t xml:space="preserve"> sorteo</w:t>
      </w:r>
      <w:r w:rsidR="00116DED">
        <w:rPr>
          <w:rFonts w:ascii="Arial" w:hAnsi="Arial"/>
          <w:sz w:val="24"/>
          <w:szCs w:val="24"/>
        </w:rPr>
        <w:t xml:space="preserve"> el 10</w:t>
      </w:r>
      <w:r>
        <w:rPr>
          <w:rFonts w:ascii="Arial" w:hAnsi="Arial"/>
          <w:sz w:val="24"/>
          <w:szCs w:val="24"/>
        </w:rPr>
        <w:t xml:space="preserve"> de </w:t>
      </w:r>
      <w:r w:rsidR="00116DED">
        <w:rPr>
          <w:rFonts w:ascii="Arial" w:hAnsi="Arial"/>
          <w:sz w:val="24"/>
          <w:szCs w:val="24"/>
        </w:rPr>
        <w:t>septiembre</w:t>
      </w:r>
      <w:r w:rsidR="000703B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2018, con todos quienes </w:t>
      </w:r>
      <w:r w:rsidR="000703B9">
        <w:rPr>
          <w:rFonts w:ascii="Arial" w:eastAsia="Times New Roman" w:hAnsi="Arial" w:cs="Arial"/>
          <w:sz w:val="24"/>
          <w:szCs w:val="24"/>
        </w:rPr>
        <w:t>hayan</w:t>
      </w:r>
      <w:r w:rsidR="00116DED">
        <w:rPr>
          <w:rFonts w:ascii="Arial" w:eastAsia="Times New Roman" w:hAnsi="Arial" w:cs="Arial"/>
          <w:sz w:val="24"/>
          <w:szCs w:val="24"/>
        </w:rPr>
        <w:t xml:space="preserve"> comentado nuestra publicación referente </w:t>
      </w:r>
      <w:r w:rsidR="000703B9">
        <w:rPr>
          <w:rFonts w:ascii="Arial" w:eastAsia="Times New Roman" w:hAnsi="Arial" w:cs="Arial"/>
          <w:sz w:val="24"/>
          <w:szCs w:val="24"/>
        </w:rPr>
        <w:t xml:space="preserve">a la promoción </w:t>
      </w:r>
      <w:r w:rsidR="00116DED" w:rsidRPr="002B3532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116DED">
        <w:rPr>
          <w:rFonts w:ascii="Arial" w:hAnsi="Arial" w:cs="Arial"/>
          <w:sz w:val="24"/>
          <w:szCs w:val="24"/>
          <w:shd w:val="clear" w:color="auto" w:fill="FFFFFF"/>
        </w:rPr>
        <w:t xml:space="preserve">Vive la experiencia </w:t>
      </w:r>
      <w:proofErr w:type="spellStart"/>
      <w:r w:rsidR="00116DED">
        <w:rPr>
          <w:rFonts w:ascii="Arial" w:hAnsi="Arial" w:cs="Arial"/>
          <w:sz w:val="24"/>
          <w:szCs w:val="24"/>
          <w:shd w:val="clear" w:color="auto" w:fill="FFFFFF"/>
        </w:rPr>
        <w:t>dieciochera</w:t>
      </w:r>
      <w:proofErr w:type="spellEnd"/>
      <w:r w:rsidR="00116DED" w:rsidRPr="002B353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8E38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3B9">
        <w:rPr>
          <w:rFonts w:ascii="Arial" w:hAnsi="Arial" w:cs="Arial"/>
          <w:sz w:val="24"/>
          <w:szCs w:val="24"/>
          <w:shd w:val="clear" w:color="auto" w:fill="FFFFFF"/>
        </w:rPr>
        <w:t>siguiendo las instrucciones señaladas</w:t>
      </w:r>
      <w:r w:rsidR="000703B9">
        <w:rPr>
          <w:rFonts w:ascii="Arial" w:eastAsia="Times New Roman" w:hAnsi="Arial" w:cs="Arial"/>
          <w:sz w:val="24"/>
          <w:szCs w:val="24"/>
        </w:rPr>
        <w:t>, entre las fechas estipuladas para el concurso.</w:t>
      </w:r>
    </w:p>
    <w:p w:rsidR="00462450" w:rsidRDefault="00462450" w:rsidP="001D5B5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persona</w:t>
      </w:r>
      <w:r w:rsidR="00116DED"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ganadora</w:t>
      </w:r>
      <w:r w:rsidR="00116DED"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se s</w:t>
      </w:r>
      <w:r w:rsidR="00116DED">
        <w:rPr>
          <w:rFonts w:ascii="Arial" w:hAnsi="Arial"/>
          <w:sz w:val="24"/>
          <w:szCs w:val="24"/>
        </w:rPr>
        <w:t>ortearán</w:t>
      </w:r>
      <w:r w:rsidRPr="004A17E6">
        <w:rPr>
          <w:rFonts w:ascii="Arial" w:hAnsi="Arial"/>
          <w:sz w:val="24"/>
          <w:szCs w:val="24"/>
        </w:rPr>
        <w:t xml:space="preserve"> mediante la aplicación de un programa computacional llamado </w:t>
      </w:r>
      <w:proofErr w:type="spellStart"/>
      <w:r w:rsidRPr="004A17E6">
        <w:rPr>
          <w:rFonts w:ascii="Arial" w:hAnsi="Arial"/>
          <w:sz w:val="24"/>
          <w:szCs w:val="24"/>
        </w:rPr>
        <w:t>Random</w:t>
      </w:r>
      <w:proofErr w:type="spellEnd"/>
      <w:r w:rsidRPr="004A17E6">
        <w:rPr>
          <w:rFonts w:ascii="Arial" w:hAnsi="Arial"/>
          <w:sz w:val="24"/>
          <w:szCs w:val="24"/>
        </w:rPr>
        <w:t xml:space="preserve"> (</w:t>
      </w:r>
      <w:hyperlink r:id="rId5" w:history="1">
        <w:r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en el concurso. </w:t>
      </w:r>
    </w:p>
    <w:p w:rsidR="001D5B59" w:rsidRPr="004A17E6" w:rsidRDefault="001D5B59" w:rsidP="001D5B59">
      <w:pPr>
        <w:jc w:val="both"/>
        <w:rPr>
          <w:rFonts w:ascii="Arial" w:hAnsi="Arial"/>
          <w:sz w:val="24"/>
          <w:szCs w:val="24"/>
        </w:rPr>
      </w:pPr>
    </w:p>
    <w:p w:rsidR="000703B9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CUARTO</w:t>
      </w:r>
      <w:r w:rsidRPr="003456EC">
        <w:rPr>
          <w:rFonts w:ascii="Arial" w:hAnsi="Arial"/>
          <w:sz w:val="24"/>
          <w:szCs w:val="24"/>
        </w:rPr>
        <w:t xml:space="preserve">: </w:t>
      </w:r>
      <w:r w:rsidRPr="000C4C0E">
        <w:rPr>
          <w:rFonts w:ascii="Arial" w:hAnsi="Arial"/>
          <w:sz w:val="24"/>
          <w:szCs w:val="24"/>
        </w:rPr>
        <w:t xml:space="preserve">El </w:t>
      </w:r>
      <w:r>
        <w:rPr>
          <w:rFonts w:ascii="Arial" w:hAnsi="Arial"/>
          <w:sz w:val="24"/>
          <w:szCs w:val="24"/>
        </w:rPr>
        <w:t xml:space="preserve">nombre de cada </w:t>
      </w:r>
      <w:r w:rsidRPr="000C4C0E">
        <w:rPr>
          <w:rFonts w:ascii="Arial" w:hAnsi="Arial"/>
          <w:sz w:val="24"/>
          <w:szCs w:val="24"/>
        </w:rPr>
        <w:t>ganado</w:t>
      </w:r>
      <w:r w:rsidRPr="00FC509E">
        <w:rPr>
          <w:rFonts w:ascii="Arial" w:hAnsi="Arial" w:cs="Arial"/>
          <w:sz w:val="24"/>
          <w:szCs w:val="24"/>
        </w:rPr>
        <w:t xml:space="preserve">r del concurso será indicado en el sitio </w:t>
      </w:r>
      <w:hyperlink r:id="rId6" w:history="1">
        <w:r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Pr="00FC509E">
        <w:rPr>
          <w:rFonts w:ascii="Arial" w:hAnsi="Arial" w:cs="Arial"/>
          <w:sz w:val="24"/>
          <w:szCs w:val="24"/>
        </w:rPr>
        <w:t xml:space="preserve"> </w:t>
      </w:r>
      <w:r w:rsidRPr="000C4C0E">
        <w:rPr>
          <w:rFonts w:ascii="Arial" w:hAnsi="Arial"/>
          <w:sz w:val="24"/>
          <w:szCs w:val="24"/>
        </w:rPr>
        <w:t xml:space="preserve">y </w:t>
      </w:r>
      <w:r w:rsidR="000703B9">
        <w:rPr>
          <w:rFonts w:ascii="Arial" w:hAnsi="Arial"/>
          <w:sz w:val="24"/>
          <w:szCs w:val="24"/>
        </w:rPr>
        <w:t>en el</w:t>
      </w:r>
      <w:r w:rsidR="00116DED">
        <w:rPr>
          <w:rFonts w:ascii="Arial" w:hAnsi="Arial"/>
          <w:sz w:val="24"/>
          <w:szCs w:val="24"/>
        </w:rPr>
        <w:t xml:space="preserve"> Facebook</w:t>
      </w:r>
      <w:r w:rsidR="000703B9">
        <w:rPr>
          <w:rFonts w:ascii="Arial" w:hAnsi="Arial"/>
          <w:sz w:val="24"/>
          <w:szCs w:val="24"/>
        </w:rPr>
        <w:t xml:space="preserve"> oficial de Lipigas el </w:t>
      </w:r>
      <w:r w:rsidR="001D5B59">
        <w:rPr>
          <w:rFonts w:ascii="Arial" w:hAnsi="Arial"/>
          <w:sz w:val="24"/>
          <w:szCs w:val="24"/>
        </w:rPr>
        <w:t>14 de septiembre</w:t>
      </w:r>
      <w:r w:rsidR="000703B9">
        <w:rPr>
          <w:rFonts w:ascii="Arial" w:hAnsi="Arial"/>
          <w:sz w:val="24"/>
          <w:szCs w:val="24"/>
        </w:rPr>
        <w:t xml:space="preserve"> de 2018.</w:t>
      </w:r>
    </w:p>
    <w:p w:rsidR="00462450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QUINTO</w:t>
      </w:r>
      <w:r w:rsidRPr="000C4C0E">
        <w:rPr>
          <w:rFonts w:ascii="Arial" w:hAnsi="Arial"/>
          <w:sz w:val="24"/>
          <w:szCs w:val="24"/>
        </w:rPr>
        <w:t xml:space="preserve">: </w:t>
      </w:r>
      <w:r w:rsidR="000703B9">
        <w:rPr>
          <w:rFonts w:ascii="Arial" w:hAnsi="Arial"/>
          <w:sz w:val="24"/>
          <w:szCs w:val="24"/>
        </w:rPr>
        <w:t xml:space="preserve">La persona que resulte ganadora será contactado por Lipigas vía redes sociales, para coordinar </w:t>
      </w:r>
      <w:r w:rsidR="001D5B59">
        <w:rPr>
          <w:rFonts w:ascii="Arial" w:hAnsi="Arial"/>
          <w:sz w:val="24"/>
          <w:szCs w:val="24"/>
        </w:rPr>
        <w:t>los detalles de su premio</w:t>
      </w:r>
      <w:r w:rsidR="000703B9">
        <w:rPr>
          <w:rFonts w:ascii="Arial" w:hAnsi="Arial"/>
          <w:sz w:val="24"/>
          <w:szCs w:val="24"/>
        </w:rPr>
        <w:t>. Lipigas se reserva un día para tomar contacto.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SEXTO</w:t>
      </w:r>
      <w:r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>
        <w:rPr>
          <w:rFonts w:ascii="Arial" w:hAnsi="Arial"/>
          <w:sz w:val="24"/>
          <w:szCs w:val="24"/>
        </w:rPr>
        <w:t>deberá indicarlo al momento de ser contactado y no tiene derecho alguno de</w:t>
      </w:r>
      <w:r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Este concurso no es válido para  trabajadores de Lipigas, sus empresas relacionadas, filiales y coligadas. Tampoco podrán participar los proveedores de agencias de publicidad, marketing y comunicación, ni sus familiares directos. 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462450" w:rsidRPr="004A17E6" w:rsidRDefault="00462450" w:rsidP="001D5B5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462450" w:rsidRPr="004A17E6" w:rsidRDefault="00462450" w:rsidP="001D5B5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462450" w:rsidRPr="004A17E6" w:rsidRDefault="00462450" w:rsidP="001D5B59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462450" w:rsidRPr="004A17E6" w:rsidRDefault="00462450" w:rsidP="001D5B59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 xml:space="preserve">redes sociales, </w:t>
      </w:r>
      <w:proofErr w:type="spellStart"/>
      <w:r w:rsidRPr="004A17E6">
        <w:rPr>
          <w:rFonts w:ascii="Arial" w:hAnsi="Arial"/>
          <w:sz w:val="24"/>
          <w:szCs w:val="24"/>
        </w:rPr>
        <w:t>minisitios</w:t>
      </w:r>
      <w:proofErr w:type="spellEnd"/>
      <w:r w:rsidRPr="004A17E6">
        <w:rPr>
          <w:rFonts w:ascii="Arial" w:hAnsi="Arial"/>
          <w:sz w:val="24"/>
          <w:szCs w:val="24"/>
        </w:rPr>
        <w:t xml:space="preserve">, </w:t>
      </w:r>
      <w:proofErr w:type="spellStart"/>
      <w:r w:rsidRPr="004A17E6">
        <w:rPr>
          <w:rFonts w:ascii="Arial" w:hAnsi="Arial"/>
          <w:sz w:val="24"/>
          <w:szCs w:val="24"/>
        </w:rPr>
        <w:t>landings</w:t>
      </w:r>
      <w:proofErr w:type="spellEnd"/>
      <w:r w:rsidRPr="004A17E6">
        <w:rPr>
          <w:rFonts w:ascii="Arial" w:hAnsi="Arial"/>
          <w:sz w:val="24"/>
          <w:szCs w:val="24"/>
        </w:rPr>
        <w:t xml:space="preserve"> y sitio web de Lipigas.</w:t>
      </w:r>
    </w:p>
    <w:p w:rsidR="00462450" w:rsidRPr="004A17E6" w:rsidRDefault="00462450" w:rsidP="001D5B59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Cualquier controversia que surja respecto a la aplicación de estas bases será resuelta en forma interna y sumaria por las autoridades de Lipigas o su representante legal. </w:t>
      </w:r>
    </w:p>
    <w:p w:rsidR="00462450" w:rsidRPr="004A17E6" w:rsidRDefault="00462450" w:rsidP="001D5B59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462450" w:rsidRPr="004A17E6" w:rsidRDefault="00462450" w:rsidP="001D5B59">
      <w:pPr>
        <w:pStyle w:val="Prrafodelista"/>
        <w:numPr>
          <w:ilvl w:val="0"/>
          <w:numId w:val="1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lastRenderedPageBreak/>
        <w:t>En el caso de dudas respecto a estas bases, deberán dir</w:t>
      </w:r>
      <w:r>
        <w:rPr>
          <w:rFonts w:ascii="Arial" w:eastAsia="Times New Roman" w:hAnsi="Arial" w:cs="Arial"/>
          <w:sz w:val="24"/>
          <w:szCs w:val="24"/>
        </w:rPr>
        <w:t>igirse las consultas a la señorita 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 número telefónico 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62450" w:rsidRPr="004A17E6" w:rsidRDefault="00462450" w:rsidP="001D5B59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462450" w:rsidRPr="004A17E6" w:rsidRDefault="00462450" w:rsidP="001D5B59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462450" w:rsidRPr="004A17E6" w:rsidRDefault="00462450" w:rsidP="001D5B59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62450" w:rsidRPr="004A17E6" w:rsidRDefault="00462450" w:rsidP="001D5B5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62450" w:rsidRPr="004A17E6" w:rsidRDefault="00462450" w:rsidP="001D5B59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LUIS ALBERTO ORLANDI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4A17E6">
        <w:rPr>
          <w:rFonts w:ascii="Arial" w:eastAsia="Times New Roman" w:hAnsi="Arial" w:cs="Arial"/>
          <w:sz w:val="24"/>
          <w:szCs w:val="24"/>
        </w:rPr>
        <w:t xml:space="preserve">LIUBA MYLENE IRIBARNE                                      </w:t>
      </w:r>
    </w:p>
    <w:p w:rsidR="00462450" w:rsidRPr="004A17E6" w:rsidRDefault="00462450" w:rsidP="001D5B59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P/EMPRESAS LIPIGAS S.A.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4A17E6">
        <w:rPr>
          <w:rFonts w:ascii="Arial" w:eastAsia="Times New Roman" w:hAnsi="Arial" w:cs="Arial"/>
          <w:sz w:val="24"/>
          <w:szCs w:val="24"/>
        </w:rPr>
        <w:t>P/EMPRESAS LIPIGAS S.A.</w:t>
      </w:r>
    </w:p>
    <w:p w:rsidR="00462450" w:rsidRDefault="00462450" w:rsidP="001D5B59">
      <w:pPr>
        <w:jc w:val="both"/>
      </w:pPr>
    </w:p>
    <w:p w:rsidR="00462450" w:rsidRDefault="00462450" w:rsidP="001D5B59">
      <w:pPr>
        <w:jc w:val="both"/>
      </w:pPr>
    </w:p>
    <w:p w:rsidR="005366F8" w:rsidRDefault="005366F8" w:rsidP="001D5B59">
      <w:pPr>
        <w:jc w:val="both"/>
      </w:pPr>
    </w:p>
    <w:sectPr w:rsidR="005366F8" w:rsidSect="0099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450"/>
    <w:rsid w:val="000703B9"/>
    <w:rsid w:val="000926FE"/>
    <w:rsid w:val="00116DED"/>
    <w:rsid w:val="001D5B59"/>
    <w:rsid w:val="003D19A4"/>
    <w:rsid w:val="00462450"/>
    <w:rsid w:val="005366F8"/>
    <w:rsid w:val="00570522"/>
    <w:rsid w:val="0083694F"/>
    <w:rsid w:val="008E38B1"/>
    <w:rsid w:val="00990232"/>
    <w:rsid w:val="00A2524D"/>
    <w:rsid w:val="00E177C4"/>
    <w:rsid w:val="00F0788E"/>
    <w:rsid w:val="00F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50"/>
    <w:pPr>
      <w:suppressAutoHyphens/>
    </w:pPr>
    <w:rPr>
      <w:rFonts w:ascii="Times New Roman" w:eastAsia="Lucida Sans Unicode" w:hAnsi="Times New Roman" w:cs="Calibri"/>
      <w:kern w:val="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245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624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62450"/>
    <w:rPr>
      <w:rFonts w:ascii="Times New Roman" w:eastAsia="Lucida Sans Unicode" w:hAnsi="Times New Roman" w:cs="Calibri"/>
      <w:kern w:val="2"/>
      <w:lang w:eastAsia="hi-IN" w:bidi="hi-IN"/>
    </w:rPr>
  </w:style>
  <w:style w:type="paragraph" w:styleId="Prrafodelista">
    <w:name w:val="List Paragraph"/>
    <w:basedOn w:val="Normal"/>
    <w:uiPriority w:val="34"/>
    <w:qFormat/>
    <w:rsid w:val="00462450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4624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fmontecinos</dc:creator>
  <cp:lastModifiedBy>Nancy Ramirez Carrillo</cp:lastModifiedBy>
  <cp:revision>2</cp:revision>
  <dcterms:created xsi:type="dcterms:W3CDTF">2018-09-26T15:58:00Z</dcterms:created>
  <dcterms:modified xsi:type="dcterms:W3CDTF">2018-09-26T15:58:00Z</dcterms:modified>
</cp:coreProperties>
</file>